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6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9778"/>
      </w:tblGrid>
      <w:tr w:rsidR="002F5BB1" w:rsidTr="00CC3BEA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:rsidR="002F5BB1" w:rsidRDefault="00136A07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Titolo: </w:t>
            </w:r>
            <w:proofErr w:type="spellStart"/>
            <w:r w:rsidR="00C86A7B">
              <w:rPr>
                <w:rFonts w:ascii="Calibri" w:hAnsi="Calibri" w:cs="Arial"/>
                <w:b/>
                <w:sz w:val="22"/>
                <w:szCs w:val="22"/>
              </w:rPr>
              <w:t>Women’s</w:t>
            </w:r>
            <w:proofErr w:type="spellEnd"/>
            <w:r w:rsidR="00C86A7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C86A7B">
              <w:rPr>
                <w:rFonts w:ascii="Calibri" w:hAnsi="Calibri" w:cs="Arial"/>
                <w:b/>
                <w:sz w:val="22"/>
                <w:szCs w:val="22"/>
              </w:rPr>
              <w:t>rights</w:t>
            </w:r>
            <w:proofErr w:type="spellEnd"/>
            <w:r w:rsidR="00B44DAE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proofErr w:type="spellStart"/>
            <w:r w:rsidR="00B44DAE">
              <w:rPr>
                <w:rFonts w:ascii="Calibri" w:hAnsi="Calibri" w:cs="Arial"/>
                <w:b/>
                <w:sz w:val="22"/>
                <w:szCs w:val="22"/>
              </w:rPr>
              <w:t>Les</w:t>
            </w:r>
            <w:proofErr w:type="spellEnd"/>
            <w:r w:rsidR="00B44DA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B44DAE">
              <w:rPr>
                <w:rFonts w:ascii="Calibri" w:hAnsi="Calibri" w:cs="Arial"/>
                <w:b/>
                <w:sz w:val="22"/>
                <w:szCs w:val="22"/>
              </w:rPr>
              <w:t>droits</w:t>
            </w:r>
            <w:proofErr w:type="spellEnd"/>
            <w:r w:rsidR="00B44DA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B44DAE">
              <w:rPr>
                <w:rFonts w:ascii="Calibri" w:hAnsi="Calibri" w:cs="Arial"/>
                <w:b/>
                <w:sz w:val="22"/>
                <w:szCs w:val="22"/>
              </w:rPr>
              <w:t>des</w:t>
            </w:r>
            <w:proofErr w:type="spellEnd"/>
            <w:r w:rsidR="00B44DA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B44DAE">
              <w:rPr>
                <w:rFonts w:ascii="Calibri" w:hAnsi="Calibri" w:cs="Arial"/>
                <w:b/>
                <w:sz w:val="22"/>
                <w:szCs w:val="22"/>
              </w:rPr>
              <w:t>femmes</w:t>
            </w:r>
            <w:proofErr w:type="spellEnd"/>
          </w:p>
        </w:tc>
      </w:tr>
      <w:tr w:rsidR="002F5BB1" w:rsidTr="00CC3BEA">
        <w:trPr>
          <w:cantSplit/>
          <w:trHeight w:val="271"/>
        </w:trPr>
        <w:tc>
          <w:tcPr>
            <w:tcW w:w="5000" w:type="pct"/>
            <w:vAlign w:val="center"/>
          </w:tcPr>
          <w:p w:rsidR="002F5BB1" w:rsidRDefault="002F5BB1" w:rsidP="00CC3BEA">
            <w:pPr>
              <w:rPr>
                <w:rFonts w:ascii="Calibri" w:hAnsi="Calibri" w:cs="Arial"/>
                <w:sz w:val="10"/>
                <w:szCs w:val="10"/>
              </w:rPr>
            </w:pP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n° ore complessivo _______               periodo di svolgimento   </w:t>
            </w:r>
          </w:p>
          <w:p w:rsidR="002F5BB1" w:rsidRDefault="002F5BB1" w:rsidP="00CC3BEA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</w:tbl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482"/>
        <w:gridCol w:w="1759"/>
        <w:gridCol w:w="2030"/>
        <w:gridCol w:w="3081"/>
        <w:gridCol w:w="1475"/>
      </w:tblGrid>
      <w:tr w:rsidR="002F5BB1" w:rsidTr="002F5BB1">
        <w:trPr>
          <w:trHeight w:val="308"/>
        </w:trPr>
        <w:tc>
          <w:tcPr>
            <w:tcW w:w="1482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6"/>
              </w:rPr>
              <w:t>ASSE CULTURALE</w:t>
            </w:r>
          </w:p>
        </w:tc>
        <w:tc>
          <w:tcPr>
            <w:tcW w:w="1759" w:type="dxa"/>
            <w:shd w:val="clear" w:color="auto" w:fill="D9D9D9"/>
          </w:tcPr>
          <w:p w:rsidR="002F5BB1" w:rsidRPr="002F5BB1" w:rsidRDefault="002F5BB1" w:rsidP="002F5BB1">
            <w:pPr>
              <w:rPr>
                <w:rFonts w:ascii="Calibri" w:hAnsi="Calibri" w:cs="Arial"/>
                <w:b/>
                <w:lang w:val="it-CH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COMPETENZE</w:t>
            </w:r>
            <w:r>
              <w:rPr>
                <w:rFonts w:ascii="Calibri" w:hAnsi="Calibri" w:cs="Arial"/>
                <w:b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2030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ABILITÀ/CAPACITÀ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F5BB1" w:rsidRDefault="002F5BB1" w:rsidP="002F5BB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81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CONOSCENZE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1475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DISCIPLINE COINVOLTE</w:t>
            </w:r>
          </w:p>
        </w:tc>
      </w:tr>
      <w:tr w:rsidR="002F5BB1" w:rsidTr="002F5BB1">
        <w:trPr>
          <w:trHeight w:val="283"/>
        </w:trPr>
        <w:tc>
          <w:tcPr>
            <w:tcW w:w="1482" w:type="dxa"/>
          </w:tcPr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LINGUAGGI</w:t>
            </w:r>
          </w:p>
        </w:tc>
        <w:tc>
          <w:tcPr>
            <w:tcW w:w="1759" w:type="dxa"/>
          </w:tcPr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Padroneggiare gli strumenti espressivi ed argomentativi indispensabili per gestire l’interazione comunicativa verbale in vari contesti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Leggere comprendere e interpretare testi scritti di vario tipo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Utilizzare la lingua straniera per i principali scopi comunicativi ed operativi</w:t>
            </w:r>
          </w:p>
          <w:p w:rsidR="002F5BB1" w:rsidRDefault="002F5BB1" w:rsidP="00CC3BEA">
            <w:pPr>
              <w:rPr>
                <w:rFonts w:ascii="Calibri" w:hAnsi="Calibri" w:cs="Arial"/>
                <w:color w:val="00008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Utilizzare e produrre testi multimediali</w:t>
            </w: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  <w:snapToGrid w:val="0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Usare in modo consapevole la lingua e la terminologia in diverse forme orali e scritte 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Riflettere sulla lingua imparando a ragionare sulle sue, principali strutture grammaticali , sul lessico ed, eventualmente sulle funzioni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Conoscere la terminologia utilizzata in ambiente Internet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Saper utilizzare i principali servizi offerti dalla rete Internet: navigazione, utilizzo dei motori di ricerca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2F5BB1" w:rsidRDefault="002F5BB1" w:rsidP="00CC3BEA">
            <w:pPr>
              <w:ind w:right="-108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Lettura di articoli e/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obrani</w:t>
            </w:r>
            <w:proofErr w:type="spellEnd"/>
          </w:p>
          <w:p w:rsidR="002F5BB1" w:rsidRDefault="002F5BB1" w:rsidP="00C86A7B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visione di film </w:t>
            </w:r>
            <w:r w:rsidR="00C86A7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1041FF" w:rsidRDefault="001041FF" w:rsidP="00CC3BEA">
            <w:pPr>
              <w:rPr>
                <w:rFonts w:ascii="Calibri" w:hAnsi="Calibri" w:cs="Arial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475" w:type="dxa"/>
          </w:tcPr>
          <w:p w:rsidR="002F5BB1" w:rsidRDefault="002F5BB1" w:rsidP="00CC3BE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Inglese Francese</w:t>
            </w:r>
          </w:p>
        </w:tc>
      </w:tr>
    </w:tbl>
    <w:p w:rsidR="002F5BB1" w:rsidRDefault="002F5BB1" w:rsidP="002F5BB1"/>
    <w:p w:rsidR="002F5BB1" w:rsidRDefault="002F5BB1" w:rsidP="002F5B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9"/>
        <w:gridCol w:w="5395"/>
      </w:tblGrid>
      <w:tr w:rsidR="002F5BB1" w:rsidTr="00CC3BEA">
        <w:tc>
          <w:tcPr>
            <w:tcW w:w="6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STRUMENTI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  <w:tr w:rsidR="002F5BB1" w:rsidTr="00CC3BEA">
        <w:tc>
          <w:tcPr>
            <w:tcW w:w="6345" w:type="dxa"/>
          </w:tcPr>
          <w:p w:rsidR="002F5BB1" w:rsidRDefault="002F5BB1" w:rsidP="002F5BB1">
            <w:pPr>
              <w:numPr>
                <w:ilvl w:val="0"/>
                <w:numId w:val="1"/>
              </w:num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Apparecchiature di laboratorio</w:t>
            </w:r>
          </w:p>
          <w:p w:rsidR="002F5BB1" w:rsidRDefault="002F5BB1" w:rsidP="002F5BB1">
            <w:pPr>
              <w:numPr>
                <w:ilvl w:val="0"/>
                <w:numId w:val="1"/>
              </w:num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Libri di testo e dispense</w:t>
            </w:r>
          </w:p>
          <w:p w:rsidR="002F5BB1" w:rsidRPr="00141AD2" w:rsidRDefault="002F5BB1" w:rsidP="002F5BB1">
            <w:pPr>
              <w:numPr>
                <w:ilvl w:val="0"/>
                <w:numId w:val="1"/>
              </w:num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Internet</w:t>
            </w:r>
          </w:p>
        </w:tc>
        <w:tc>
          <w:tcPr>
            <w:tcW w:w="8080" w:type="dxa"/>
            <w:tcBorders>
              <w:top w:val="single" w:sz="4" w:space="0" w:color="000000"/>
            </w:tcBorders>
          </w:tcPr>
          <w:p w:rsidR="002F5BB1" w:rsidRDefault="00136A07" w:rsidP="00CC3BEA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Testi di riferimento:Fly</w:t>
            </w:r>
          </w:p>
          <w:p w:rsidR="00136A07" w:rsidRPr="00DE34CB" w:rsidRDefault="00C86A7B" w:rsidP="00136A07">
            <w:pPr>
              <w:ind w:left="426"/>
              <w:jc w:val="both"/>
              <w:rPr>
                <w:rFonts w:ascii="Calibri" w:hAnsi="Calibri"/>
                <w:lang w:val="en-US"/>
              </w:rPr>
            </w:pPr>
            <w:r w:rsidRPr="00DE34CB">
              <w:rPr>
                <w:rFonts w:ascii="Calibri" w:hAnsi="Calibri"/>
                <w:lang w:val="en-US"/>
              </w:rPr>
              <w:t xml:space="preserve"> March 8:women’s day</w:t>
            </w:r>
            <w:r w:rsidR="00DE34CB" w:rsidRPr="00DE34CB">
              <w:rPr>
                <w:rFonts w:ascii="Calibri" w:hAnsi="Calibri"/>
                <w:lang w:val="en-US"/>
              </w:rPr>
              <w:t xml:space="preserve"> Women’s abuses pag.140,141</w:t>
            </w:r>
          </w:p>
          <w:p w:rsidR="00C86A7B" w:rsidRDefault="00DE34CB" w:rsidP="00136A07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Culture up:</w:t>
            </w:r>
          </w:p>
          <w:p w:rsidR="00DE34CB" w:rsidRDefault="00DE34CB" w:rsidP="00136A07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proofErr w:type="spellStart"/>
            <w:r>
              <w:rPr>
                <w:rFonts w:ascii="Calibri" w:hAnsi="Calibri"/>
              </w:rPr>
              <w:t>suffragettespag</w:t>
            </w:r>
            <w:proofErr w:type="spellEnd"/>
            <w:r>
              <w:rPr>
                <w:rFonts w:ascii="Calibri" w:hAnsi="Calibri"/>
              </w:rPr>
              <w:t xml:space="preserve"> 118/</w:t>
            </w:r>
            <w:proofErr w:type="spellStart"/>
            <w:r>
              <w:rPr>
                <w:rFonts w:ascii="Calibri" w:hAnsi="Calibri"/>
              </w:rPr>
              <w:t>Malala</w:t>
            </w:r>
            <w:proofErr w:type="spellEnd"/>
            <w:r>
              <w:rPr>
                <w:rFonts w:ascii="Calibri" w:hAnsi="Calibri"/>
              </w:rPr>
              <w:t xml:space="preserve"> pag119</w:t>
            </w:r>
          </w:p>
          <w:p w:rsidR="00B44DAE" w:rsidRDefault="00B44DAE" w:rsidP="00136A07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Testi di riferimento: Bonne chance </w:t>
            </w:r>
          </w:p>
          <w:p w:rsidR="00B44DAE" w:rsidRDefault="00B44DAE" w:rsidP="00B44DAE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proofErr w:type="spellStart"/>
            <w:r>
              <w:rPr>
                <w:rFonts w:ascii="Calibri" w:hAnsi="Calibri"/>
              </w:rPr>
              <w:t>les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droits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femmes</w:t>
            </w:r>
            <w:proofErr w:type="spellEnd"/>
            <w:r>
              <w:rPr>
                <w:rFonts w:ascii="Calibri" w:hAnsi="Calibri"/>
              </w:rPr>
              <w:t>” pag. 93</w:t>
            </w:r>
          </w:p>
          <w:p w:rsidR="00B44DAE" w:rsidRDefault="00B44DAE" w:rsidP="00B44DAE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chanson  “Aicha” de Khaled</w:t>
            </w:r>
          </w:p>
        </w:tc>
      </w:tr>
    </w:tbl>
    <w:p w:rsidR="002F5BB1" w:rsidRDefault="002F5BB1" w:rsidP="002F5B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4505"/>
        <w:gridCol w:w="2948"/>
      </w:tblGrid>
      <w:tr w:rsidR="002F5BB1" w:rsidTr="00CC3BEA">
        <w:trPr>
          <w:gridAfter w:val="1"/>
          <w:wAfter w:w="4647" w:type="dxa"/>
        </w:trPr>
        <w:tc>
          <w:tcPr>
            <w:tcW w:w="2802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ATTIVITA’ LABORATORIALI </w:t>
            </w:r>
          </w:p>
        </w:tc>
        <w:tc>
          <w:tcPr>
            <w:tcW w:w="6976" w:type="dxa"/>
            <w:tcBorders>
              <w:top w:val="nil"/>
              <w:bottom w:val="nil"/>
              <w:right w:val="nil"/>
            </w:tcBorders>
          </w:tcPr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  <w:tr w:rsidR="002F5BB1" w:rsidTr="00CC3BEA">
        <w:tc>
          <w:tcPr>
            <w:tcW w:w="14425" w:type="dxa"/>
            <w:gridSpan w:val="3"/>
          </w:tcPr>
          <w:p w:rsidR="002F5BB1" w:rsidRDefault="002F5BB1" w:rsidP="00CC3BEA">
            <w:pPr>
              <w:ind w:left="360"/>
              <w:rPr>
                <w:rFonts w:ascii="Calibri" w:hAnsi="Calibri"/>
              </w:rPr>
            </w:pPr>
          </w:p>
          <w:p w:rsidR="00DE34CB" w:rsidRPr="00B44DAE" w:rsidRDefault="002F5BB1" w:rsidP="00DE34C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Visione f</w:t>
            </w:r>
            <w:r w:rsidR="00DE34CB">
              <w:rPr>
                <w:rFonts w:ascii="Calibri" w:hAnsi="Calibri"/>
                <w:sz w:val="22"/>
                <w:szCs w:val="22"/>
              </w:rPr>
              <w:t xml:space="preserve">ilm: </w:t>
            </w:r>
            <w:r w:rsidR="00DE34CB" w:rsidRPr="00DE34CB">
              <w:rPr>
                <w:rFonts w:ascii="Calibri" w:hAnsi="Calibri"/>
                <w:sz w:val="22"/>
                <w:szCs w:val="22"/>
              </w:rPr>
              <w:t xml:space="preserve">La ragazza </w:t>
            </w:r>
            <w:r w:rsidR="00B44DAE">
              <w:rPr>
                <w:rFonts w:ascii="Calibri" w:hAnsi="Calibri"/>
                <w:sz w:val="22"/>
                <w:szCs w:val="22"/>
              </w:rPr>
              <w:t>del dipinto</w:t>
            </w:r>
          </w:p>
          <w:p w:rsidR="00B44DAE" w:rsidRPr="00B44DAE" w:rsidRDefault="00B44DAE" w:rsidP="00DE34C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Ascolto della canzone “Aicha”</w:t>
            </w:r>
            <w:bookmarkStart w:id="0" w:name="_GoBack"/>
            <w:bookmarkEnd w:id="0"/>
          </w:p>
          <w:p w:rsidR="00B44DAE" w:rsidRPr="00DE34CB" w:rsidRDefault="00B44DAE" w:rsidP="00DE34C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</w:p>
          <w:p w:rsidR="002F5BB1" w:rsidRDefault="002F5BB1" w:rsidP="00CC3BEA">
            <w:pPr>
              <w:rPr>
                <w:rFonts w:ascii="Calibri" w:hAnsi="Calibri"/>
              </w:rPr>
            </w:pPr>
          </w:p>
          <w:p w:rsidR="002F5BB1" w:rsidRDefault="002F5BB1" w:rsidP="00CC3BEA">
            <w:pPr>
              <w:rPr>
                <w:rFonts w:ascii="Calibri" w:hAnsi="Calibri"/>
              </w:rPr>
            </w:pPr>
          </w:p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</w:tbl>
    <w:p w:rsidR="002F5BB1" w:rsidRDefault="002F5BB1" w:rsidP="002F5BB1"/>
    <w:p w:rsidR="00B67402" w:rsidRDefault="00B67402" w:rsidP="002F5BB1"/>
    <w:p w:rsidR="00B67402" w:rsidRDefault="00B67402" w:rsidP="002F5BB1"/>
    <w:p w:rsidR="00B67402" w:rsidRDefault="00B67402" w:rsidP="002F5B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67"/>
      </w:tblGrid>
      <w:tr w:rsidR="002F5BB1" w:rsidTr="00CC3BEA">
        <w:tc>
          <w:tcPr>
            <w:tcW w:w="5211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MONITORAGGIO E VERIFICA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bottom w:val="nil"/>
              <w:right w:val="nil"/>
            </w:tcBorders>
          </w:tcPr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</w:tbl>
    <w:p w:rsidR="002F5BB1" w:rsidRDefault="002F5BB1" w:rsidP="002F5BB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2182"/>
        <w:gridCol w:w="1771"/>
        <w:gridCol w:w="2145"/>
        <w:gridCol w:w="2005"/>
      </w:tblGrid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TIPOLOGIA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STRUMENTI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CONTENUTI</w:t>
            </w: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ESITI</w:t>
            </w:r>
          </w:p>
        </w:tc>
        <w:tc>
          <w:tcPr>
            <w:tcW w:w="2886" w:type="dxa"/>
          </w:tcPr>
          <w:p w:rsidR="002F5BB1" w:rsidRDefault="002F5BB1" w:rsidP="002F5B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ATTIVITA’ VALUTATIVA</w:t>
            </w:r>
            <w:r>
              <w:rPr>
                <w:rFonts w:ascii="Calibri" w:hAnsi="Calibri"/>
                <w:sz w:val="22"/>
              </w:rPr>
              <w:t xml:space="preserve">( </w:t>
            </w:r>
          </w:p>
        </w:tc>
      </w:tr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Verifiche intermedie disciplinari </w:t>
            </w:r>
          </w:p>
          <w:p w:rsidR="002F5BB1" w:rsidRDefault="002F5BB1" w:rsidP="00CC3BEA">
            <w:pPr>
              <w:rPr>
                <w:rFonts w:ascii="Calibri" w:hAnsi="Calibri"/>
              </w:rPr>
            </w:pPr>
          </w:p>
          <w:p w:rsidR="002F5BB1" w:rsidRDefault="002F5BB1" w:rsidP="00CC3BEA">
            <w:pPr>
              <w:rPr>
                <w:rFonts w:ascii="Calibri" w:hAnsi="Calibri"/>
              </w:rPr>
            </w:pPr>
          </w:p>
        </w:tc>
        <w:tc>
          <w:tcPr>
            <w:tcW w:w="2885" w:type="dxa"/>
          </w:tcPr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Comprensione di testi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Uso di figure, di foto, di cartine ecc. per trarne inferenze.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Uso di video  e/o film.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Caccia all’errore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Interpretazione di parole chiave.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Indovinare il significato di parole sconosciute.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.</w:t>
            </w:r>
          </w:p>
        </w:tc>
        <w:tc>
          <w:tcPr>
            <w:tcW w:w="2885" w:type="dxa"/>
          </w:tcPr>
          <w:p w:rsidR="002F5BB1" w:rsidRDefault="001041FF" w:rsidP="00CC3BEA">
            <w:pPr>
              <w:tabs>
                <w:tab w:val="num" w:pos="720"/>
              </w:tabs>
              <w:ind w:left="-108"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Esercizi proposti per le</w:t>
            </w:r>
            <w:r w:rsidR="002F5BB1">
              <w:rPr>
                <w:rFonts w:ascii="Calibri" w:hAnsi="Calibri" w:cs="Arial"/>
                <w:sz w:val="22"/>
                <w:szCs w:val="22"/>
              </w:rPr>
              <w:t xml:space="preserve"> competenze descritte in precedenza.</w:t>
            </w:r>
          </w:p>
          <w:p w:rsidR="002F5BB1" w:rsidRDefault="002F5BB1" w:rsidP="001041FF">
            <w:pPr>
              <w:tabs>
                <w:tab w:val="num" w:pos="720"/>
              </w:tabs>
              <w:ind w:left="-108"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1041FF">
              <w:rPr>
                <w:rFonts w:ascii="Calibri" w:hAnsi="Calibri" w:cs="Arial"/>
                <w:sz w:val="22"/>
                <w:szCs w:val="22"/>
              </w:rPr>
              <w:t>iassumere, scrivere relazioni, su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personagg</w:t>
            </w:r>
            <w:r w:rsidR="001041FF">
              <w:rPr>
                <w:rFonts w:ascii="Calibri" w:hAnsi="Calibri" w:cs="Arial"/>
                <w:sz w:val="22"/>
                <w:szCs w:val="22"/>
              </w:rPr>
              <w:t xml:space="preserve">i e ambienti.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41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41F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</w:tr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Valutazione</w:t>
            </w:r>
          </w:p>
        </w:tc>
        <w:tc>
          <w:tcPr>
            <w:tcW w:w="2885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test strutturato e/o prova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oggettiva </w:t>
            </w:r>
            <w:proofErr w:type="spellStart"/>
            <w:r>
              <w:rPr>
                <w:rFonts w:ascii="Calibri" w:hAnsi="Calibri" w:cs="Arial"/>
                <w:sz w:val="22"/>
                <w:szCs w:val="20"/>
              </w:rPr>
              <w:t>semistrutturata</w:t>
            </w:r>
            <w:proofErr w:type="spellEnd"/>
          </w:p>
          <w:p w:rsidR="002F5BB1" w:rsidRDefault="001041FF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2F5BB1">
              <w:rPr>
                <w:rFonts w:ascii="Calibri" w:hAnsi="Calibri" w:cs="Arial"/>
                <w:sz w:val="22"/>
                <w:szCs w:val="20"/>
              </w:rPr>
              <w:t>verifica orale anche di gruppo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prove simulate laboratoriali</w:t>
            </w:r>
          </w:p>
        </w:tc>
        <w:tc>
          <w:tcPr>
            <w:tcW w:w="2885" w:type="dxa"/>
          </w:tcPr>
          <w:p w:rsidR="002F5BB1" w:rsidRDefault="001041FF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</w:tr>
      <w:tr w:rsidR="002F5BB1" w:rsidTr="00CC3BEA">
        <w:tc>
          <w:tcPr>
            <w:tcW w:w="2885" w:type="dxa"/>
          </w:tcPr>
          <w:p w:rsidR="002F5BB1" w:rsidRDefault="002F5BB1" w:rsidP="001041F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Prova conclusiva </w:t>
            </w:r>
            <w:r w:rsidR="001041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relazioni  ed esposizione sulle tematiche svolte 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prove laboratoriali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0"/>
              </w:rPr>
            </w:pP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5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conoscenze ed abilità</w:t>
            </w:r>
          </w:p>
          <w:p w:rsidR="002F5BB1" w:rsidRDefault="002F5BB1" w:rsidP="002F5BB1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proprie della  disciplina</w:t>
            </w:r>
          </w:p>
        </w:tc>
        <w:tc>
          <w:tcPr>
            <w:tcW w:w="2886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performance/esiti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formativi oggetto del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percorso di</w:t>
            </w:r>
          </w:p>
          <w:p w:rsidR="002F5BB1" w:rsidRDefault="002F5BB1" w:rsidP="00CC3BE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apprendimento</w:t>
            </w:r>
          </w:p>
        </w:tc>
        <w:tc>
          <w:tcPr>
            <w:tcW w:w="2886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registrazione dei livelli di</w:t>
            </w:r>
          </w:p>
          <w:p w:rsidR="002F5BB1" w:rsidRDefault="002F5BB1" w:rsidP="002F5B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raggiungimento dell’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apprendimento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presente nell’UDA</w:t>
            </w:r>
          </w:p>
          <w:p w:rsidR="002F5BB1" w:rsidRDefault="002F5BB1" w:rsidP="00CC3BE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Verifica di gradimento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Questionario di gradimento con 4 risposte (per niente, poco, abbastanza,molto)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 domande relative alle diverse attività svolte</w:t>
            </w: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 </w:t>
            </w:r>
          </w:p>
        </w:tc>
      </w:tr>
    </w:tbl>
    <w:p w:rsidR="003B538C" w:rsidRDefault="003B538C"/>
    <w:sectPr w:rsidR="003B538C" w:rsidSect="003B5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61B"/>
    <w:multiLevelType w:val="hybridMultilevel"/>
    <w:tmpl w:val="2772A800"/>
    <w:lvl w:ilvl="0" w:tplc="E21604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165BCA"/>
    <w:multiLevelType w:val="hybridMultilevel"/>
    <w:tmpl w:val="562C25FC"/>
    <w:lvl w:ilvl="0" w:tplc="904080E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4495568"/>
    <w:multiLevelType w:val="hybridMultilevel"/>
    <w:tmpl w:val="76AC35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BB1"/>
    <w:rsid w:val="001041FF"/>
    <w:rsid w:val="00136A07"/>
    <w:rsid w:val="002F5BB1"/>
    <w:rsid w:val="003B538C"/>
    <w:rsid w:val="003D2DC9"/>
    <w:rsid w:val="00474F88"/>
    <w:rsid w:val="004827F9"/>
    <w:rsid w:val="004D12CD"/>
    <w:rsid w:val="008F208D"/>
    <w:rsid w:val="00A87BC9"/>
    <w:rsid w:val="00B03D47"/>
    <w:rsid w:val="00B32DD0"/>
    <w:rsid w:val="00B44DAE"/>
    <w:rsid w:val="00B67402"/>
    <w:rsid w:val="00C86A7B"/>
    <w:rsid w:val="00DE34CB"/>
    <w:rsid w:val="00F37CB4"/>
    <w:rsid w:val="00F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BB1"/>
    <w:pPr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2F5BB1"/>
    <w:rPr>
      <w:rFonts w:ascii="Calibri" w:hAnsi="Calibri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F5BB1"/>
    <w:rPr>
      <w:rFonts w:ascii="Calibri" w:eastAsia="Times New Roman" w:hAnsi="Calibri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Picanza</dc:creator>
  <cp:lastModifiedBy>Picanza</cp:lastModifiedBy>
  <cp:revision>2</cp:revision>
  <dcterms:created xsi:type="dcterms:W3CDTF">2016-11-10T06:01:00Z</dcterms:created>
  <dcterms:modified xsi:type="dcterms:W3CDTF">2016-11-10T06:01:00Z</dcterms:modified>
</cp:coreProperties>
</file>